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Carmine red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pavers are delivered with the following characteristics, in accordance with the CE and UKCA mark: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*235x36x72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111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A2 (+)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600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800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Elegantia Carmine red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